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C2B6" w14:textId="77777777" w:rsidR="008D3537" w:rsidRPr="008D3537" w:rsidRDefault="008D3537" w:rsidP="008D3537">
      <w:pPr>
        <w:rPr>
          <w:b/>
          <w:bCs/>
        </w:rPr>
      </w:pPr>
      <w:r w:rsidRPr="008D3537">
        <w:rPr>
          <w:b/>
          <w:bCs/>
        </w:rPr>
        <w:t>Premia MZG na termomodernizację</w:t>
      </w:r>
    </w:p>
    <w:p w14:paraId="24BC8B9A" w14:textId="38D0B149" w:rsidR="008D3537" w:rsidRPr="008D3537" w:rsidRDefault="008D3537" w:rsidP="008D3537">
      <w:r w:rsidRPr="008D3537">
        <w:t xml:space="preserve">Gmina Konstancin-Jeziorna z sukcesem pozyskała dofinansowanie w wysokości ponad 900 tys. zł na termomodernizację czterech budynków komunalnych przy ul. </w:t>
      </w:r>
      <w:r w:rsidRPr="008D3537">
        <w:rPr>
          <w:b/>
          <w:bCs/>
        </w:rPr>
        <w:t>Mirkowskiej 48B i 48C oraz ul. Brzozowej 2C i 2B</w:t>
      </w:r>
      <w:r w:rsidRPr="008D3537">
        <w:t>. Dzięki wsparciu z programu premii MZG, realizowanego przez Bank Gospodarstwa Krajowego w ramach Krajowego Planu Odbudowy, gmina przeprowadzi kompleksowe prace modernizacyjne, które przyniosą szereg korzyści mieszkańcom i samorządowi.</w:t>
      </w:r>
    </w:p>
    <w:p w14:paraId="704469A2" w14:textId="77777777" w:rsidR="008D3537" w:rsidRPr="008D3537" w:rsidRDefault="008D3537" w:rsidP="008D3537">
      <w:r w:rsidRPr="008D3537">
        <w:t>Inwestycja obejmuje m.in. docieplenie ścian, wymianę pokryć dachowych oraz izolację fundamentów, co pozwoli ograniczyć straty ciepła i znacznie zmniejszyć zużycie energii. Dzięki temu znacząco obniżą się koszty ogrzewania budynków komunalnych, co przyniesie oszczędności w budżecie gminy.</w:t>
      </w:r>
    </w:p>
    <w:p w14:paraId="0B957220" w14:textId="77777777" w:rsidR="008D3537" w:rsidRPr="008D3537" w:rsidRDefault="008D3537" w:rsidP="008D3537">
      <w:r w:rsidRPr="008D3537">
        <w:t>Poprawa stanu technicznego i estetyki budynków przekłada się również na lepszy komfort mieszkańców, zwłaszcza tych zagrożonych ubóstwem energetycznym. Cieplejsze i zdrowsze mieszkania to ważny krok ku podnoszeniu jakości życia lokalnej społeczności.</w:t>
      </w:r>
    </w:p>
    <w:p w14:paraId="7F47FC47" w14:textId="77777777" w:rsidR="008D3537" w:rsidRPr="008D3537" w:rsidRDefault="008D3537" w:rsidP="008D3537">
      <w:r w:rsidRPr="008D3537">
        <w:t>Ponadto, inwestycja ma wymiar ekologiczny – przyczyni się do ograniczenia emisji dwutlenku węgla i walki ze smogiem, wspierając lokalną politykę klimatyczną i zrównoważony rozwój.</w:t>
      </w:r>
    </w:p>
    <w:p w14:paraId="07A63B03" w14:textId="77777777" w:rsidR="008D3537" w:rsidRPr="008D3537" w:rsidRDefault="008D3537" w:rsidP="008D3537">
      <w:r w:rsidRPr="008D3537">
        <w:t>Modernizacja angażuje także lokalne firmy budowlane, co wspiera rozwój gospodarczy regionu, a jednocześnie podnosi atrakcyjność gminy jako miejsca przyjaznego do życia i inwestycji.</w:t>
      </w:r>
    </w:p>
    <w:p w14:paraId="0F32A873" w14:textId="34C8BAAC" w:rsidR="008D3537" w:rsidRPr="008D3537" w:rsidRDefault="008D3537" w:rsidP="008D3537">
      <w:r w:rsidRPr="008D3537">
        <w:t xml:space="preserve">Pozyskane środki pozwalają gminie realizować ważne przedsięwzięcia przy ograniczonym </w:t>
      </w:r>
      <w:proofErr w:type="spellStart"/>
      <w:r w:rsidRPr="008D3537">
        <w:t>bciążeniu</w:t>
      </w:r>
      <w:proofErr w:type="spellEnd"/>
      <w:r w:rsidRPr="008D3537">
        <w:t xml:space="preserve"> budżetu, dając możliwość dalszych działań rozwojowych.</w:t>
      </w:r>
    </w:p>
    <w:p w14:paraId="25750CC2" w14:textId="77777777" w:rsidR="008D3537" w:rsidRPr="008D3537" w:rsidRDefault="008D3537" w:rsidP="008D3537">
      <w:r w:rsidRPr="008D3537">
        <w:t>Gmina Konstancin-Jeziorna z dumą kontynuuje realizację swojej misji – dbania o komfort mieszkańców i ochronę środowiska, inwestując w nowoczesne, energooszczędne rozwiązania.</w:t>
      </w:r>
    </w:p>
    <w:p w14:paraId="0BAB6AC6" w14:textId="77777777" w:rsidR="009C745F" w:rsidRDefault="009C745F"/>
    <w:p w14:paraId="0A427C77" w14:textId="5C75DEBD" w:rsidR="008D3537" w:rsidRDefault="008D3537">
      <w:r w:rsidRPr="008D3537">
        <w:drawing>
          <wp:inline distT="0" distB="0" distL="0" distR="0" wp14:anchorId="30EECDDB" wp14:editId="6833E0F3">
            <wp:extent cx="5760720" cy="2680970"/>
            <wp:effectExtent l="0" t="0" r="0" b="5080"/>
            <wp:docPr id="83512874" name="Obraz 1" descr="Obraz zawierający tekst, logo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2874" name="Obraz 1" descr="Obraz zawierający tekst, logo, Czcionka, zrzut ekranu&#10;&#10;Zawartość wygenerowana przez AI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37"/>
    <w:rsid w:val="00270A2C"/>
    <w:rsid w:val="002C043B"/>
    <w:rsid w:val="008D3537"/>
    <w:rsid w:val="009C745F"/>
    <w:rsid w:val="00A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2785"/>
  <w15:chartTrackingRefBased/>
  <w15:docId w15:val="{971033A4-ECDB-45FA-B9B3-BFEE3B9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5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5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5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5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5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5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5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5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5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5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5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5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5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5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5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5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Pobuta</dc:creator>
  <cp:keywords/>
  <dc:description/>
  <cp:lastModifiedBy>Paweł Pobuta</cp:lastModifiedBy>
  <cp:revision>1</cp:revision>
  <dcterms:created xsi:type="dcterms:W3CDTF">2025-07-25T07:28:00Z</dcterms:created>
  <dcterms:modified xsi:type="dcterms:W3CDTF">2025-07-25T07:39:00Z</dcterms:modified>
</cp:coreProperties>
</file>